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7F9C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ОРГАНИЗАЦИЯ:</w:t>
      </w:r>
    </w:p>
    <w:p w14:paraId="6FB65A23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41ACED8C" w14:textId="77777777" w:rsidR="00CB202A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2221DF04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Главный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0875570D" w14:textId="77777777" w:rsidR="00CB202A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89942D9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4AA6505B" w14:textId="77777777" w:rsidR="00CB202A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69657E82" w14:textId="77777777" w:rsidR="00CB202A" w:rsidRPr="0011029C" w:rsidRDefault="00CB202A" w:rsidP="00140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1102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029C">
        <w:rPr>
          <w:rFonts w:ascii="Times New Roman" w:hAnsi="Times New Roman" w:cs="Times New Roman"/>
          <w:sz w:val="24"/>
          <w:szCs w:val="24"/>
        </w:rPr>
        <w:t>ерудное минеральное сырье  мезозойско-кайнозойских осадочных толщ - основа композиционных материалов с применением  нанодисперсных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29C">
        <w:rPr>
          <w:rFonts w:ascii="Times New Roman" w:hAnsi="Times New Roman" w:cs="Times New Roman"/>
          <w:sz w:val="24"/>
          <w:szCs w:val="24"/>
        </w:rPr>
        <w:t>полисиликатных систем</w:t>
      </w:r>
      <w:r w:rsidRPr="0011029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5B33E0E" w14:textId="77777777" w:rsidR="00CB202A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78609073" w14:textId="77777777" w:rsidR="00CB202A" w:rsidRPr="00C54ED8" w:rsidRDefault="00CB202A" w:rsidP="00C5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2B92853D" w14:textId="77777777" w:rsidR="00CB202A" w:rsidRPr="00C54ED8" w:rsidRDefault="00CB202A" w:rsidP="00C54ED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2F0E3992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4FC369A9" w14:textId="77777777" w:rsidR="00CB202A" w:rsidRPr="00227CB4" w:rsidRDefault="00CB202A" w:rsidP="00603F66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</w:p>
    <w:p w14:paraId="16B94726" w14:textId="77777777" w:rsidR="00CB202A" w:rsidRPr="00227CB4" w:rsidRDefault="00CB202A" w:rsidP="00603F66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5CEB2C9C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451B322A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3F6058C3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6E3A1311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44FA7866" w14:textId="77777777" w:rsidR="00CB202A" w:rsidRPr="00BC194E" w:rsidRDefault="00CB202A" w:rsidP="00603F6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57E9B965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3C7A3773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37AE15DD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2C898605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32E73347" w14:textId="77777777" w:rsidR="00CB202A" w:rsidRPr="00A039D4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A039D4">
        <w:rPr>
          <w:rFonts w:ascii="inherit" w:hAnsi="inherit" w:cs="inherit"/>
          <w:color w:val="141414"/>
          <w:sz w:val="24"/>
          <w:szCs w:val="24"/>
        </w:rPr>
        <w:t>Доктор технических наук</w:t>
      </w:r>
    </w:p>
    <w:p w14:paraId="6AA6ECE1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20DA5586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730FAABA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50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inherit" w:hAnsi="inherit" w:cs="inherit"/>
          <w:color w:val="141414"/>
          <w:sz w:val="24"/>
          <w:szCs w:val="24"/>
        </w:rPr>
        <w:t>70</w:t>
      </w:r>
    </w:p>
    <w:p w14:paraId="3B15927D" w14:textId="77777777" w:rsidR="00CB202A" w:rsidRPr="00BC194E" w:rsidRDefault="00CB202A" w:rsidP="00603F6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45A1950F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62E03D82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A039D4">
        <w:rPr>
          <w:rFonts w:ascii="Times New Roman" w:hAnsi="Times New Roman" w:cs="Times New Roman"/>
          <w:color w:val="141414"/>
          <w:sz w:val="24"/>
          <w:szCs w:val="24"/>
        </w:rPr>
        <w:t>33795</w:t>
      </w:r>
      <w:r w:rsidRPr="00A039D4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4FA494FE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77F4BC45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02E7A7C5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0C1BD80F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233C605D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5E49A0FF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49B243B2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56DBD8C8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4B1857AF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7FE8A50B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1B109A59" w14:textId="77777777" w:rsidR="00CB202A" w:rsidRPr="00BC194E" w:rsidRDefault="00CB202A" w:rsidP="00603F6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66FE0BD7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3B192A32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ПРОЕЗД:</w:t>
      </w:r>
    </w:p>
    <w:p w14:paraId="4F749A01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4744EA09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39D334A9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7698059E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411C7084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7B154401" w14:textId="77777777" w:rsidR="00CB202A" w:rsidRPr="00BC194E" w:rsidRDefault="00CB202A" w:rsidP="00603F6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79DEC236" w14:textId="77777777" w:rsidR="00CB202A" w:rsidRPr="00BC194E" w:rsidRDefault="00CB202A" w:rsidP="00603F6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71CD8887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74FB8712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7079AA42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06859566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4DC1216D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052C355B" w14:textId="77777777" w:rsidR="00CB202A" w:rsidRPr="00BC194E" w:rsidRDefault="00CB202A" w:rsidP="00603F6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0C07A6F9" w14:textId="77777777" w:rsidR="00CB202A" w:rsidRPr="00BC194E" w:rsidRDefault="00CB202A" w:rsidP="00603F6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1C9D59CD" w14:textId="77777777" w:rsidR="00CB202A" w:rsidRDefault="00CB202A" w:rsidP="009C59C3">
      <w:pPr>
        <w:rPr>
          <w:rFonts w:ascii="Times New Roman" w:hAnsi="Times New Roman" w:cs="Times New Roman"/>
          <w:color w:val="141414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10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опыт руководства исследованиями по самостоятельным исследованиям - очное участие в российских и зарубежных конференциях;</w:t>
      </w:r>
    </w:p>
    <w:p w14:paraId="5B8AE1EA" w14:textId="77777777" w:rsidR="00CB202A" w:rsidRDefault="00CB202A" w:rsidP="00BC194E"/>
    <w:sectPr w:rsidR="00CB202A" w:rsidSect="00BC1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4E"/>
    <w:rsid w:val="000013C0"/>
    <w:rsid w:val="000422CB"/>
    <w:rsid w:val="00076282"/>
    <w:rsid w:val="00091767"/>
    <w:rsid w:val="0011029C"/>
    <w:rsid w:val="00140AAB"/>
    <w:rsid w:val="00227CB4"/>
    <w:rsid w:val="00266BA4"/>
    <w:rsid w:val="002D717C"/>
    <w:rsid w:val="00303E32"/>
    <w:rsid w:val="00353928"/>
    <w:rsid w:val="003C77B2"/>
    <w:rsid w:val="004E222D"/>
    <w:rsid w:val="004E62E1"/>
    <w:rsid w:val="0052605D"/>
    <w:rsid w:val="005420D5"/>
    <w:rsid w:val="005B77E4"/>
    <w:rsid w:val="005D4C89"/>
    <w:rsid w:val="00603F66"/>
    <w:rsid w:val="00770922"/>
    <w:rsid w:val="008217B5"/>
    <w:rsid w:val="00860E73"/>
    <w:rsid w:val="00993FE3"/>
    <w:rsid w:val="009C59C3"/>
    <w:rsid w:val="009E3C22"/>
    <w:rsid w:val="00A023B9"/>
    <w:rsid w:val="00A039D4"/>
    <w:rsid w:val="00A91CBE"/>
    <w:rsid w:val="00AE5700"/>
    <w:rsid w:val="00B53716"/>
    <w:rsid w:val="00B64A5A"/>
    <w:rsid w:val="00B71F09"/>
    <w:rsid w:val="00BC194E"/>
    <w:rsid w:val="00C44340"/>
    <w:rsid w:val="00C54ED8"/>
    <w:rsid w:val="00CB202A"/>
    <w:rsid w:val="00CF5D1F"/>
    <w:rsid w:val="00E4037C"/>
    <w:rsid w:val="00EC2D8A"/>
    <w:rsid w:val="00FB0A59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C728F"/>
  <w15:docId w15:val="{C45B4CB6-4F85-4580-B041-62686C1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8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C194E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C194E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45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45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Сурхай</dc:creator>
  <cp:lastModifiedBy>ефим кульков</cp:lastModifiedBy>
  <cp:revision>2</cp:revision>
  <dcterms:created xsi:type="dcterms:W3CDTF">2021-02-12T14:10:00Z</dcterms:created>
  <dcterms:modified xsi:type="dcterms:W3CDTF">2021-02-12T14:10:00Z</dcterms:modified>
</cp:coreProperties>
</file>