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05EB">
        <w:rPr>
          <w:rFonts w:ascii="Times New Roman" w:hAnsi="Times New Roman" w:cs="Times New Roman"/>
          <w:b/>
          <w:sz w:val="28"/>
          <w:szCs w:val="28"/>
        </w:rPr>
        <w:t xml:space="preserve"> Особенности проведения вступительных испытаний</w:t>
      </w:r>
    </w:p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EB">
        <w:rPr>
          <w:rFonts w:ascii="Times New Roman" w:hAnsi="Times New Roman" w:cs="Times New Roman"/>
          <w:b/>
          <w:sz w:val="28"/>
          <w:szCs w:val="28"/>
        </w:rPr>
        <w:t>для граждан с ограниченными возможностями здоровья</w:t>
      </w:r>
    </w:p>
    <w:p w:rsidR="00120986" w:rsidRPr="007F05EB" w:rsidRDefault="00120986" w:rsidP="00120986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F05EB">
        <w:rPr>
          <w:rFonts w:ascii="Times New Roman" w:hAnsi="Times New Roman" w:cs="Times New Roman"/>
          <w:sz w:val="28"/>
          <w:szCs w:val="28"/>
        </w:rPr>
        <w:t xml:space="preserve">ДФИЦ РАН обеспечивает проведение вступительных испытаний для поступающих инвалидов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:rsidR="00120986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В ДФИЦ РАН создаются материально-технические условия, обеспечивающие возможность беспрепятственного доступа поступающих инвалидов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лифтов; при отсутствии лифтов аудитория должна располагаться на первом этаже здания). </w:t>
      </w:r>
    </w:p>
    <w:p w:rsidR="00120986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Вступительные испытания для поступающих инвалидов проводятся в отдельной аудитории. Число поступающих инвалидов в одной аудитории не должно превышать: при сдаче вступительного испытания в письменной форме - 12 человек; при сдаче вступительного испытания в устной форме - 6 человек. Допускается присутствие в аудитории во время сдачи вступительного испытания большего количества поступающих инвалидов, а также проведение вступительных испытаний для поступающих инвалидов в одной аудитории совместно с иными поступающими, если это не создает трудностей для поступающих при сдаче вступительного испытания. Допускается присутствие в аудитории во время сдачи вступительного испытания ассистента из числа работников ДФИЦ РАН или привлеченных лиц, оказывающего поступающим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Продолжительность вступительного испытания для поступающих инвалидов увеличивается по решению ДФИЦ РАН, но не более чем на 1,5 часа.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Поступающим инвалидам предоставляется в доступной для них форме информация о порядке проведения вступительных испытаний.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Поступающие инвалиды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F05EB">
        <w:rPr>
          <w:rFonts w:ascii="Times New Roman" w:hAnsi="Times New Roman" w:cs="Times New Roman"/>
          <w:sz w:val="28"/>
          <w:szCs w:val="28"/>
        </w:rPr>
        <w:t xml:space="preserve">. При проведении вступительных испытаний обеспечивается выполнение следующих дополнительных требований в зависимости от индивидуальных особенностей поступающих инвалидов: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1) для слепых: 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либо надиктовываются ассистенту; поступающим для выполнения задания при необходимости предоставляется комплект </w:t>
      </w:r>
      <w:r w:rsidRPr="007F05EB">
        <w:rPr>
          <w:rFonts w:ascii="Times New Roman" w:hAnsi="Times New Roman" w:cs="Times New Roman"/>
          <w:sz w:val="28"/>
          <w:szCs w:val="28"/>
        </w:rPr>
        <w:lastRenderedPageBreak/>
        <w:t xml:space="preserve">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2) для слабовидящих: обеспечивается индивидуальное равномерное освещение не ниже 300 люкс; поступающим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задания для выполнения, а также инструкция по порядку проведения вступительных испытаний оформляются увеличенным шрифтом;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>3) для глухих и слабослышащих: обеспечивается наличие звукоусиливающей аппаратуры коллективного пользования, при необходимости поступающим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5EB">
        <w:rPr>
          <w:rFonts w:ascii="Times New Roman" w:hAnsi="Times New Roman" w:cs="Times New Roman"/>
          <w:sz w:val="28"/>
          <w:szCs w:val="28"/>
        </w:rPr>
        <w:t xml:space="preserve">предоставляется звукоусиливающая аппаратура индивидуального пользования; предоставляются услуги сурдопереводчика;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4) для слепоглухих предоставляются услуги </w:t>
      </w:r>
      <w:proofErr w:type="spellStart"/>
      <w:r w:rsidRPr="007F05EB">
        <w:rPr>
          <w:rFonts w:ascii="Times New Roman" w:hAnsi="Times New Roman" w:cs="Times New Roman"/>
          <w:sz w:val="28"/>
          <w:szCs w:val="28"/>
        </w:rPr>
        <w:t>тифлосурдо</w:t>
      </w:r>
      <w:proofErr w:type="spellEnd"/>
      <w:r w:rsidRPr="007F05EB">
        <w:rPr>
          <w:rFonts w:ascii="Times New Roman" w:hAnsi="Times New Roman" w:cs="Times New Roman"/>
          <w:sz w:val="28"/>
          <w:szCs w:val="28"/>
        </w:rPr>
        <w:t xml:space="preserve">-переводчика (помимо требований, выполняемых соответственно для слепых и глухих);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5) для лиц с тяжелыми нарушениями речи, глухих, слабослышащих вступительные испытания, проводимые в устной форме, по решению ДФИЦ РАН проводится в письменной форме; </w:t>
      </w:r>
    </w:p>
    <w:p w:rsidR="00120986" w:rsidRPr="007F05EB" w:rsidRDefault="00120986" w:rsidP="00120986">
      <w:pPr>
        <w:jc w:val="both"/>
        <w:rPr>
          <w:rFonts w:ascii="Times New Roman" w:hAnsi="Times New Roman" w:cs="Times New Roman"/>
          <w:sz w:val="28"/>
          <w:szCs w:val="28"/>
        </w:rPr>
      </w:pPr>
      <w:r w:rsidRPr="007F05EB">
        <w:rPr>
          <w:rFonts w:ascii="Times New Roman" w:hAnsi="Times New Roman" w:cs="Times New Roman"/>
          <w:sz w:val="28"/>
          <w:szCs w:val="28"/>
        </w:rPr>
        <w:t xml:space="preserve">6) для лиц с нарушениями опорно-двигательного аппарата, нарушениями двигательных функций верхних конечностей или отсутствием верхних конечностей: письменные задания выполняются на компьютере со специализированным программным обеспечением или надиктовываются ассистенту; вступительные испытания, проводимые в письменной форме, по решению ДФИЦ РАН проводится в устной форме. </w:t>
      </w:r>
    </w:p>
    <w:p w:rsidR="00120986" w:rsidRPr="007F05EB" w:rsidRDefault="00120986" w:rsidP="00120986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F05EB">
        <w:rPr>
          <w:rFonts w:ascii="Times New Roman" w:hAnsi="Times New Roman" w:cs="Times New Roman"/>
          <w:sz w:val="28"/>
          <w:szCs w:val="28"/>
        </w:rPr>
        <w:t xml:space="preserve">. Условия, указанные в пунктах </w:t>
      </w:r>
      <w:r>
        <w:rPr>
          <w:rFonts w:ascii="Times New Roman" w:hAnsi="Times New Roman" w:cs="Times New Roman"/>
          <w:sz w:val="28"/>
          <w:szCs w:val="28"/>
        </w:rPr>
        <w:t xml:space="preserve">1-7 </w:t>
      </w:r>
      <w:r w:rsidRPr="007F05EB">
        <w:rPr>
          <w:rFonts w:ascii="Times New Roman" w:hAnsi="Times New Roman" w:cs="Times New Roman"/>
          <w:sz w:val="28"/>
          <w:szCs w:val="28"/>
        </w:rPr>
        <w:t xml:space="preserve">предоставляются поступающим на основании заявления о приеме, содержащего сведения о необходимости создания соответствующих специальных условий. </w:t>
      </w:r>
    </w:p>
    <w:p w:rsidR="006F3AD4" w:rsidRDefault="006F3AD4"/>
    <w:sectPr w:rsidR="006F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6"/>
    <w:rsid w:val="00120986"/>
    <w:rsid w:val="006F3AD4"/>
    <w:rsid w:val="00B4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622B2-C064-4096-B92B-7243A8C4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98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2</cp:revision>
  <dcterms:created xsi:type="dcterms:W3CDTF">2022-04-11T11:48:00Z</dcterms:created>
  <dcterms:modified xsi:type="dcterms:W3CDTF">2022-04-11T11:48:00Z</dcterms:modified>
</cp:coreProperties>
</file>